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3F" w:rsidRDefault="00561B1B">
      <w:pPr>
        <w:tabs>
          <w:tab w:val="left" w:pos="8424"/>
        </w:tabs>
        <w:ind w:left="4514"/>
        <w:rPr>
          <w:sz w:val="20"/>
        </w:rPr>
      </w:pPr>
      <w:r>
        <w:rPr>
          <w:sz w:val="20"/>
        </w:rPr>
        <w:tab/>
      </w:r>
    </w:p>
    <w:p w:rsidR="00D15E44" w:rsidRPr="00F4355A" w:rsidRDefault="00D15E44" w:rsidP="00D15E44">
      <w:pPr>
        <w:pStyle w:val="Titolo1"/>
        <w:rPr>
          <w:rFonts w:ascii="Book Antiqua" w:eastAsia="Arial Unicode MS" w:hAnsi="Book Antiqua"/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>
            <wp:extent cx="419100" cy="466725"/>
            <wp:effectExtent l="1905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28"/>
          <w:szCs w:val="28"/>
        </w:rPr>
        <w:br/>
      </w:r>
      <w:r w:rsidRPr="00F4355A">
        <w:rPr>
          <w:rFonts w:ascii="Book Antiqua" w:hAnsi="Book Antiqua"/>
          <w:sz w:val="22"/>
          <w:szCs w:val="22"/>
        </w:rPr>
        <w:t>MINISTERO DELL’ ISTRUZIONE</w:t>
      </w:r>
    </w:p>
    <w:p w:rsidR="00D15E44" w:rsidRPr="00F4355A" w:rsidRDefault="00D15E44" w:rsidP="00D15E44">
      <w:pPr>
        <w:jc w:val="center"/>
        <w:rPr>
          <w:rFonts w:ascii="Book Antiqua" w:hAnsi="Book Antiqua"/>
          <w:b/>
        </w:rPr>
      </w:pPr>
      <w:r w:rsidRPr="00F4355A">
        <w:rPr>
          <w:rFonts w:ascii="Book Antiqua" w:hAnsi="Book Antiqua"/>
          <w:b/>
        </w:rPr>
        <w:t>UFFICIO SCOLASTICO REGIONALE PER IL LAZIO</w:t>
      </w:r>
    </w:p>
    <w:p w:rsidR="00D15E44" w:rsidRDefault="00D15E44" w:rsidP="00D15E44">
      <w:pPr>
        <w:spacing w:before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Istituto Comprensivo “Carlo Alberto dalla Chiesa”</w:t>
      </w:r>
    </w:p>
    <w:p w:rsidR="00D15E44" w:rsidRDefault="00D15E44" w:rsidP="00D15E44">
      <w:pPr>
        <w:spacing w:before="12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Sede Legale: Via Mario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Rigamonti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10 – 00142 Roma (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Rm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 – Tel. e Fax. 06/5036231</w:t>
      </w:r>
    </w:p>
    <w:p w:rsidR="00D15E44" w:rsidRPr="00F4355A" w:rsidRDefault="00D15E44" w:rsidP="00D15E44">
      <w:pPr>
        <w:spacing w:before="12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Sede Uffici Amministrativi: Via Grotta Perfetta 615 00142 Roma (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Rm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) Tel. 06/5032541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XIX°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Distretto </w:t>
      </w:r>
    </w:p>
    <w:p w:rsidR="00D15E44" w:rsidRDefault="00D15E44" w:rsidP="00D15E44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Cod. Meccanografico RMIC82900G - </w:t>
      </w:r>
      <w:r>
        <w:rPr>
          <w:rFonts w:ascii="Arial" w:hAnsi="Arial" w:cs="Arial"/>
          <w:i/>
          <w:iCs/>
          <w:sz w:val="18"/>
          <w:szCs w:val="18"/>
          <w:u w:val="single"/>
        </w:rPr>
        <w:t>Codice Fiscale 97198350585</w:t>
      </w:r>
    </w:p>
    <w:p w:rsidR="00D15E44" w:rsidRDefault="00D15E44" w:rsidP="00D15E44">
      <w:pPr>
        <w:jc w:val="center"/>
      </w:pPr>
      <w:r>
        <w:rPr>
          <w:rFonts w:ascii="Arial" w:hAnsi="Arial" w:cs="Arial"/>
          <w:sz w:val="20"/>
          <w:szCs w:val="20"/>
          <w:u w:val="single"/>
        </w:rPr>
        <w:t xml:space="preserve">E-mail: </w:t>
      </w:r>
      <w:hyperlink r:id="rId6" w:history="1">
        <w:r>
          <w:rPr>
            <w:rStyle w:val="Collegamentoipertestuale"/>
            <w:rFonts w:ascii="Arial" w:hAnsi="Arial" w:cs="Arial"/>
            <w:sz w:val="20"/>
            <w:szCs w:val="20"/>
          </w:rPr>
          <w:t>RMIC82900G@istruzione.it</w:t>
        </w:r>
      </w:hyperlink>
      <w:r>
        <w:rPr>
          <w:rFonts w:ascii="Arial" w:hAnsi="Arial" w:cs="Arial"/>
          <w:sz w:val="20"/>
          <w:szCs w:val="20"/>
        </w:rPr>
        <w:t xml:space="preserve"> PEC: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RMIC82900G@pec.istruzione.it</w:t>
        </w:r>
      </w:hyperlink>
    </w:p>
    <w:p w:rsidR="00D15E44" w:rsidRPr="00A37607" w:rsidRDefault="00D15E44" w:rsidP="00D15E44">
      <w:pPr>
        <w:jc w:val="center"/>
        <w:rPr>
          <w:b/>
        </w:rPr>
      </w:pPr>
      <w:r>
        <w:t>S</w:t>
      </w:r>
      <w:r w:rsidRPr="00A37607">
        <w:t xml:space="preserve">ito web: </w:t>
      </w:r>
      <w:hyperlink r:id="rId8" w:history="1">
        <w:r w:rsidRPr="00A37607">
          <w:rPr>
            <w:rStyle w:val="Collegamentoipertestuale"/>
            <w:b/>
          </w:rPr>
          <w:t>www.icsdallachiesa.edu.it</w:t>
        </w:r>
      </w:hyperlink>
    </w:p>
    <w:p w:rsidR="00D15E44" w:rsidRPr="00A37607" w:rsidRDefault="00D15E44" w:rsidP="00D15E44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i/>
          <w:iCs/>
          <w:color w:val="003366"/>
          <w:sz w:val="20"/>
          <w:szCs w:val="20"/>
        </w:rPr>
        <w:t>codice univoco IPA</w:t>
      </w:r>
      <w:r>
        <w:rPr>
          <w:rFonts w:ascii="Arial" w:hAnsi="Arial" w:cs="Arial"/>
          <w:color w:val="003366"/>
          <w:sz w:val="20"/>
          <w:szCs w:val="20"/>
        </w:rPr>
        <w:t> </w:t>
      </w:r>
      <w:r>
        <w:rPr>
          <w:rFonts w:ascii="Arial" w:hAnsi="Arial" w:cs="Arial"/>
          <w:b/>
          <w:bCs/>
          <w:color w:val="003366"/>
          <w:sz w:val="20"/>
          <w:szCs w:val="20"/>
        </w:rPr>
        <w:t>UFNN84</w:t>
      </w:r>
    </w:p>
    <w:p w:rsidR="00D15E44" w:rsidRDefault="00D15E44" w:rsidP="00D15E44">
      <w:pPr>
        <w:rPr>
          <w:sz w:val="24"/>
          <w:szCs w:val="24"/>
        </w:rPr>
      </w:pPr>
    </w:p>
    <w:p w:rsidR="00D15E44" w:rsidRDefault="00D15E44" w:rsidP="00D15E44">
      <w:pPr>
        <w:pStyle w:val="Titolo"/>
        <w:ind w:left="0"/>
        <w:jc w:val="left"/>
      </w:pPr>
    </w:p>
    <w:p w:rsidR="004F0B3F" w:rsidRDefault="00561B1B">
      <w:pPr>
        <w:pStyle w:val="Titolo"/>
      </w:pPr>
      <w:r>
        <w:t>Registro pulizia, igienizzazione e sanificazione degli ambienti scolastici anticontagio COVID-19</w:t>
      </w:r>
    </w:p>
    <w:p w:rsidR="004F0B3F" w:rsidRDefault="004F0B3F">
      <w:pPr>
        <w:pStyle w:val="Corpodeltesto"/>
        <w:spacing w:before="9"/>
        <w:rPr>
          <w:rFonts w:ascii="Carlito"/>
          <w:b/>
          <w:sz w:val="23"/>
        </w:rPr>
      </w:pPr>
    </w:p>
    <w:p w:rsidR="004F0B3F" w:rsidRDefault="00561B1B">
      <w:pPr>
        <w:spacing w:line="274" w:lineRule="exact"/>
        <w:ind w:left="212"/>
        <w:rPr>
          <w:b/>
          <w:sz w:val="24"/>
        </w:rPr>
      </w:pPr>
      <w:r>
        <w:rPr>
          <w:b/>
          <w:sz w:val="24"/>
        </w:rPr>
        <w:t>PULIZIA E SANIFICAZIONE DEGLI AMBIENTI SCOLASTICI</w:t>
      </w:r>
    </w:p>
    <w:p w:rsidR="004F0B3F" w:rsidRDefault="00561B1B">
      <w:pPr>
        <w:pStyle w:val="Corpodeltesto"/>
        <w:ind w:left="212" w:right="233"/>
        <w:jc w:val="both"/>
      </w:pPr>
      <w:r>
        <w:t>La scuola, a mezzo dei Collaboratori scolastici, assicura la pulizia giornaliera e la sanificazione delle parti comuni e dei servizi</w:t>
      </w:r>
      <w:r>
        <w:rPr>
          <w:spacing w:val="-2"/>
        </w:rPr>
        <w:t xml:space="preserve"> </w:t>
      </w:r>
      <w:r>
        <w:t>igienici.</w:t>
      </w:r>
    </w:p>
    <w:p w:rsidR="004F0B3F" w:rsidRDefault="004F0B3F">
      <w:pPr>
        <w:pStyle w:val="Corpodeltesto"/>
        <w:spacing w:before="2"/>
      </w:pPr>
    </w:p>
    <w:p w:rsidR="004F0B3F" w:rsidRDefault="00561B1B">
      <w:pPr>
        <w:pStyle w:val="Heading1"/>
        <w:spacing w:before="1" w:line="274" w:lineRule="exact"/>
        <w:ind w:left="212"/>
        <w:jc w:val="left"/>
      </w:pPr>
      <w:r>
        <w:t xml:space="preserve">PULIZIA NEL CASO </w:t>
      </w:r>
      <w:proofErr w:type="spellStart"/>
      <w:r>
        <w:t>DI</w:t>
      </w:r>
      <w:proofErr w:type="spellEnd"/>
      <w:r>
        <w:t xml:space="preserve"> PRESENZA </w:t>
      </w:r>
      <w:proofErr w:type="spellStart"/>
      <w:r>
        <w:t>DI</w:t>
      </w:r>
      <w:proofErr w:type="spellEnd"/>
      <w:r>
        <w:t xml:space="preserve"> PERSONA CON COVID</w:t>
      </w:r>
    </w:p>
    <w:p w:rsidR="004F0B3F" w:rsidRDefault="00561B1B">
      <w:pPr>
        <w:pStyle w:val="Corpodeltesto"/>
        <w:ind w:left="212" w:right="237"/>
        <w:jc w:val="both"/>
      </w:pPr>
      <w:r>
        <w:t>Nel caso di presenza di una persona con COVID-19 all’interno dei locali scolastici, si procede alla pulizia e sanificazione dei suddetti, secondo le disposizioni della circolare n. 5443 del 22 febbraio 2020 del Ministero della Salute – Allegato D – nonché alla loro ventilazione e in particolare:</w:t>
      </w:r>
    </w:p>
    <w:p w:rsidR="004F0B3F" w:rsidRDefault="00561B1B">
      <w:pPr>
        <w:pStyle w:val="Corpodeltesto"/>
        <w:ind w:left="573"/>
        <w:jc w:val="both"/>
      </w:pPr>
      <w:r>
        <w:t>- Pulizia di ambienti non sanitari</w:t>
      </w:r>
    </w:p>
    <w:p w:rsidR="004F0B3F" w:rsidRDefault="00561B1B">
      <w:pPr>
        <w:pStyle w:val="Corpodeltesto"/>
        <w:ind w:left="212" w:right="239"/>
        <w:jc w:val="both"/>
      </w:pPr>
      <w:r>
        <w:t>Agli ambienti dove abbiano soggiornato casi confermati di COVID, prima di essere stati ospedalizzati, verranno applicate le misure di pulizia di seguito riportate.</w:t>
      </w:r>
    </w:p>
    <w:p w:rsidR="004F0B3F" w:rsidRDefault="00561B1B">
      <w:pPr>
        <w:pStyle w:val="Corpodeltesto"/>
        <w:ind w:left="212" w:right="230"/>
        <w:jc w:val="both"/>
      </w:pPr>
      <w:r>
        <w:t>A causa della possibile sopravvivenza del virus nell’ambiente per diverso tempo, i luoghi e le aree potenzialmente contaminati da SARS-COV.2 devono essere sottoposti a completa pulizia con acqua e detergenti comuni, prima di essere nuovamente utilizzati.</w:t>
      </w:r>
    </w:p>
    <w:p w:rsidR="004F0B3F" w:rsidRDefault="00561B1B">
      <w:pPr>
        <w:pStyle w:val="Corpodeltesto"/>
        <w:ind w:left="212"/>
        <w:jc w:val="both"/>
      </w:pPr>
      <w:r>
        <w:t>Per la decontaminazione, si raccomanda l’uso di ipoclorito di sodio 0,1% dopo pulizia.</w:t>
      </w:r>
    </w:p>
    <w:p w:rsidR="004F0B3F" w:rsidRDefault="00561B1B">
      <w:pPr>
        <w:pStyle w:val="Corpodeltesto"/>
        <w:ind w:left="212" w:right="240"/>
        <w:jc w:val="both"/>
      </w:pPr>
      <w:r>
        <w:t>Per le superfici che possono essere danneggiate dall’ipoclorito di sodio, utilizzare etanolo al 70% dopo pulizia con un detergente neutro.</w:t>
      </w:r>
    </w:p>
    <w:p w:rsidR="004F0B3F" w:rsidRDefault="00561B1B">
      <w:pPr>
        <w:pStyle w:val="Corpodeltesto"/>
        <w:ind w:left="212" w:right="232"/>
        <w:jc w:val="both"/>
      </w:pPr>
      <w:r>
        <w:t>Durante le operazioni di pulizia con prodotti chimici, assicurare la ventilazione degli ambienti. Tutte le operazioni di pulizia devono essere condotte da personale che indossa DPI e guanti monouso e seguire le misure indicate per la rimozione in sicurezza dei DPI</w:t>
      </w:r>
      <w:r>
        <w:rPr>
          <w:spacing w:val="-13"/>
        </w:rPr>
        <w:t xml:space="preserve"> </w:t>
      </w:r>
      <w:r>
        <w:t>(</w:t>
      </w:r>
      <w:proofErr w:type="spellStart"/>
      <w:r>
        <w:t>svestizione</w:t>
      </w:r>
      <w:proofErr w:type="spellEnd"/>
      <w:r>
        <w:t>).</w:t>
      </w:r>
    </w:p>
    <w:p w:rsidR="004F0B3F" w:rsidRDefault="00561B1B">
      <w:pPr>
        <w:pStyle w:val="Corpodeltesto"/>
        <w:ind w:left="212"/>
        <w:jc w:val="both"/>
      </w:pPr>
      <w:r>
        <w:t>Dopo l’uso, i DPI monouso vanno smaltiti come materiale potenzialmente infetto</w:t>
      </w:r>
    </w:p>
    <w:p w:rsidR="004F0B3F" w:rsidRDefault="00561B1B">
      <w:pPr>
        <w:pStyle w:val="Corpodeltesto"/>
        <w:ind w:left="212" w:right="240"/>
        <w:jc w:val="both"/>
      </w:pPr>
      <w:r>
        <w:t>Vanno pulite con particolare attenzione tutte le superfici toccate di frequente, quali superfici di muri, porte e finestre, superfici dei servizi igienici e</w:t>
      </w:r>
      <w:r>
        <w:rPr>
          <w:spacing w:val="-3"/>
        </w:rPr>
        <w:t xml:space="preserve"> </w:t>
      </w:r>
      <w:r>
        <w:t>sanitari.</w:t>
      </w:r>
    </w:p>
    <w:p w:rsidR="004F0B3F" w:rsidRDefault="00561B1B">
      <w:pPr>
        <w:pStyle w:val="Corpodeltesto"/>
        <w:ind w:left="212"/>
        <w:jc w:val="both"/>
      </w:pPr>
      <w:r>
        <w:t>Ogni plesso è dotato di locale di isolamento all’uopo destinato (Aula isolamento)</w:t>
      </w:r>
    </w:p>
    <w:p w:rsidR="004F0B3F" w:rsidRDefault="004F0B3F">
      <w:pPr>
        <w:pStyle w:val="Corpodeltesto"/>
        <w:spacing w:before="3"/>
      </w:pPr>
    </w:p>
    <w:p w:rsidR="004F0B3F" w:rsidRDefault="00561B1B">
      <w:pPr>
        <w:pStyle w:val="Heading1"/>
        <w:spacing w:before="1" w:line="274" w:lineRule="exact"/>
        <w:ind w:left="212"/>
        <w:jc w:val="left"/>
      </w:pPr>
      <w:r>
        <w:t>PULIZIA ORDINARIA GIORNALIERA DEGLI AMBIENTI SCOLASTICI</w:t>
      </w:r>
    </w:p>
    <w:p w:rsidR="004F0B3F" w:rsidRDefault="00561B1B">
      <w:pPr>
        <w:pStyle w:val="Corpodeltesto"/>
        <w:spacing w:line="274" w:lineRule="exact"/>
        <w:ind w:left="212"/>
        <w:jc w:val="both"/>
      </w:pPr>
      <w:r>
        <w:t>Modalità Operative</w:t>
      </w:r>
    </w:p>
    <w:p w:rsidR="004F0B3F" w:rsidRDefault="00561B1B">
      <w:pPr>
        <w:pStyle w:val="Corpodeltesto"/>
        <w:ind w:left="212" w:right="236"/>
        <w:jc w:val="both"/>
      </w:pPr>
      <w:r>
        <w:t>A causa della possibile sopravvivenza del virus nell’ambiente per alcuni giorni, i luoghi e le aree potenzialmente contaminati sono sottoposti a completa pulizia con acqua e detergenti comuni prima</w:t>
      </w:r>
    </w:p>
    <w:p w:rsidR="004F0B3F" w:rsidRDefault="004F0B3F">
      <w:pPr>
        <w:jc w:val="both"/>
        <w:sectPr w:rsidR="004F0B3F">
          <w:type w:val="continuous"/>
          <w:pgSz w:w="11910" w:h="16840"/>
          <w:pgMar w:top="1400" w:right="900" w:bottom="280" w:left="920" w:header="720" w:footer="720" w:gutter="0"/>
          <w:cols w:space="720"/>
        </w:sectPr>
      </w:pPr>
    </w:p>
    <w:p w:rsidR="004F0B3F" w:rsidRDefault="00561B1B">
      <w:pPr>
        <w:pStyle w:val="Corpodeltesto"/>
        <w:spacing w:before="69"/>
        <w:ind w:left="212" w:right="234"/>
        <w:jc w:val="both"/>
      </w:pPr>
      <w:r>
        <w:lastRenderedPageBreak/>
        <w:t>di essere nuovamente utilizzati. Per la decontaminazione, sono utilizzati prodotti a base di ipoclorito di sodio 0,1% dopo pulizia. Per le superfici, che possono essere danneggiate dall’ipoclorito di sodio, è utilizzato etanolo al 70% dopo la pulizia con detergente neutro.</w:t>
      </w:r>
    </w:p>
    <w:p w:rsidR="004F0B3F" w:rsidRDefault="00561B1B">
      <w:pPr>
        <w:pStyle w:val="Corpodeltesto"/>
        <w:spacing w:before="1"/>
        <w:ind w:left="212" w:right="232"/>
        <w:jc w:val="both"/>
      </w:pPr>
      <w:r>
        <w:t>Il Collaboratore scolastico, dopo ogni attività, riporterà sul seguente Registro l’intervento effettuato, l’indicazione dell’area interessata e apporrà la propria firma. Gli interventi di pulizia e sanificazione previsti riguarderanno:</w:t>
      </w:r>
    </w:p>
    <w:p w:rsidR="004F0B3F" w:rsidRDefault="00561B1B">
      <w:pPr>
        <w:pStyle w:val="Paragrafoelenco"/>
        <w:numPr>
          <w:ilvl w:val="0"/>
          <w:numId w:val="4"/>
        </w:numPr>
        <w:tabs>
          <w:tab w:val="left" w:pos="496"/>
        </w:tabs>
        <w:ind w:right="229" w:firstLine="0"/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>pulizia e sanificazione giornaliera delle aree di lavoro e superfici utilizzate per le attività didattiche e</w:t>
      </w:r>
      <w:r>
        <w:rPr>
          <w:spacing w:val="-3"/>
          <w:sz w:val="24"/>
        </w:rPr>
        <w:t xml:space="preserve"> </w:t>
      </w:r>
      <w:r>
        <w:rPr>
          <w:sz w:val="24"/>
        </w:rPr>
        <w:t>mensa;</w:t>
      </w:r>
    </w:p>
    <w:p w:rsidR="004F0B3F" w:rsidRDefault="00561B1B">
      <w:pPr>
        <w:pStyle w:val="Paragrafoelenco"/>
        <w:numPr>
          <w:ilvl w:val="0"/>
          <w:numId w:val="4"/>
        </w:numPr>
        <w:tabs>
          <w:tab w:val="left" w:pos="455"/>
        </w:tabs>
        <w:ind w:left="454" w:hanging="243"/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>pulizia e sanificazione giornaliera delle aree comuni</w:t>
      </w:r>
      <w:r>
        <w:rPr>
          <w:spacing w:val="2"/>
          <w:sz w:val="24"/>
        </w:rPr>
        <w:t xml:space="preserve"> </w:t>
      </w:r>
      <w:r>
        <w:rPr>
          <w:sz w:val="24"/>
        </w:rPr>
        <w:t>affidate;</w:t>
      </w:r>
    </w:p>
    <w:p w:rsidR="004F0B3F" w:rsidRDefault="00561B1B">
      <w:pPr>
        <w:pStyle w:val="Paragrafoelenco"/>
        <w:numPr>
          <w:ilvl w:val="0"/>
          <w:numId w:val="3"/>
        </w:numPr>
        <w:tabs>
          <w:tab w:val="left" w:pos="455"/>
        </w:tabs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>pulizia e sanificazione dei servizi igienici dopo ogni utilizzo</w:t>
      </w:r>
    </w:p>
    <w:p w:rsidR="004F0B3F" w:rsidRDefault="00561B1B">
      <w:pPr>
        <w:pStyle w:val="Paragrafoelenco"/>
        <w:numPr>
          <w:ilvl w:val="0"/>
          <w:numId w:val="3"/>
        </w:numPr>
        <w:tabs>
          <w:tab w:val="left" w:pos="475"/>
        </w:tabs>
        <w:ind w:left="212" w:right="233" w:firstLine="0"/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>pulizia e sanificazione giornaliera dei distributori di bevande, con particolare attenzione alle superfici toccate più frequentemente;</w:t>
      </w:r>
    </w:p>
    <w:p w:rsidR="004F0B3F" w:rsidRDefault="00561B1B">
      <w:pPr>
        <w:pStyle w:val="Paragrafoelenco"/>
        <w:numPr>
          <w:ilvl w:val="0"/>
          <w:numId w:val="3"/>
        </w:numPr>
        <w:tabs>
          <w:tab w:val="left" w:pos="479"/>
        </w:tabs>
        <w:ind w:left="212" w:right="234" w:firstLine="0"/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 xml:space="preserve">pulizia e sanificazione giornaliera di tutte le superfici toccate di frequente, quali maniglie e barre delle porte, delle finestre, sedie e braccioli, tavoli/banchi/cattedre, interruttori della luce, corrimano, rubinetti dell’acqua, piani di appoggio tavoli, le superfici dei servizi igienici, tastiere, schermi </w:t>
      </w:r>
      <w:proofErr w:type="spellStart"/>
      <w:r>
        <w:rPr>
          <w:sz w:val="24"/>
        </w:rPr>
        <w:t>touch</w:t>
      </w:r>
      <w:proofErr w:type="spellEnd"/>
      <w:r>
        <w:rPr>
          <w:sz w:val="24"/>
        </w:rPr>
        <w:t>, mouse, stampanti, scanner, giocattoli,</w:t>
      </w:r>
      <w:r>
        <w:rPr>
          <w:spacing w:val="1"/>
          <w:sz w:val="24"/>
        </w:rPr>
        <w:t xml:space="preserve"> </w:t>
      </w:r>
      <w:r>
        <w:rPr>
          <w:sz w:val="24"/>
        </w:rPr>
        <w:t>ecc.</w:t>
      </w:r>
    </w:p>
    <w:p w:rsidR="004F0B3F" w:rsidRDefault="00561B1B">
      <w:pPr>
        <w:pStyle w:val="Corpodeltesto"/>
        <w:spacing w:before="1"/>
        <w:ind w:left="212" w:right="239"/>
        <w:jc w:val="both"/>
      </w:pPr>
      <w:r>
        <w:t>L’apparecchio telefonico della sede scolastica deve essere sanificato ad ogni chiamata se utilizzato da più persone.</w:t>
      </w:r>
    </w:p>
    <w:p w:rsidR="004F0B3F" w:rsidRDefault="00561B1B">
      <w:pPr>
        <w:pStyle w:val="Corpodeltesto"/>
        <w:ind w:left="212"/>
        <w:jc w:val="both"/>
      </w:pPr>
      <w:r>
        <w:t xml:space="preserve">In linea generale, le attività di pulizia dovranno essere effettuate </w:t>
      </w:r>
      <w:r>
        <w:rPr>
          <w:u w:val="single"/>
        </w:rPr>
        <w:t>con cadenza almeno giornaliera</w:t>
      </w:r>
      <w:r>
        <w:t>.</w:t>
      </w:r>
    </w:p>
    <w:p w:rsidR="004F0B3F" w:rsidRDefault="004F0B3F">
      <w:pPr>
        <w:pStyle w:val="Corpodeltesto"/>
      </w:pPr>
    </w:p>
    <w:p w:rsidR="004F0B3F" w:rsidRDefault="00561B1B">
      <w:pPr>
        <w:pStyle w:val="Corpodeltesto"/>
        <w:ind w:left="378" w:right="398"/>
        <w:jc w:val="center"/>
      </w:pPr>
      <w:r>
        <w:t>ALLEGATO 1</w:t>
      </w:r>
    </w:p>
    <w:p w:rsidR="004F0B3F" w:rsidRDefault="00561B1B">
      <w:pPr>
        <w:pStyle w:val="Corpodeltesto"/>
        <w:spacing w:after="8"/>
        <w:ind w:left="378" w:right="402"/>
        <w:jc w:val="center"/>
      </w:pPr>
      <w:r>
        <w:t>Attività di pulizia, igienizzazione e sanificazione effettuata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2137"/>
        <w:gridCol w:w="2137"/>
        <w:gridCol w:w="2137"/>
        <w:gridCol w:w="1737"/>
      </w:tblGrid>
      <w:tr w:rsidR="004F0B3F">
        <w:trPr>
          <w:trHeight w:val="2208"/>
        </w:trPr>
        <w:tc>
          <w:tcPr>
            <w:tcW w:w="1712" w:type="dxa"/>
          </w:tcPr>
          <w:p w:rsidR="004F0B3F" w:rsidRDefault="00561B1B">
            <w:pPr>
              <w:pStyle w:val="TableParagraph"/>
              <w:spacing w:line="268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 xml:space="preserve">PULIZIA, </w:t>
            </w:r>
            <w:r>
              <w:rPr>
                <w:spacing w:val="-1"/>
                <w:sz w:val="24"/>
              </w:rPr>
              <w:t xml:space="preserve">IGIENIZZAZIONE </w:t>
            </w:r>
            <w:r>
              <w:rPr>
                <w:sz w:val="24"/>
              </w:rPr>
              <w:t xml:space="preserve">E             SANIFICAZIONE GIORNALIERA AREE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4F0B3F" w:rsidRDefault="00561B1B">
            <w:pPr>
              <w:pStyle w:val="TableParagraph"/>
              <w:spacing w:line="264" w:lineRule="exact"/>
              <w:ind w:left="449" w:right="437"/>
              <w:rPr>
                <w:sz w:val="24"/>
              </w:rPr>
            </w:pPr>
            <w:r>
              <w:rPr>
                <w:sz w:val="24"/>
              </w:rPr>
              <w:t>SUPERFICI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DEI SERVIZI IGIENICI</w:t>
            </w:r>
          </w:p>
        </w:tc>
        <w:tc>
          <w:tcPr>
            <w:tcW w:w="1737" w:type="dxa"/>
          </w:tcPr>
          <w:p w:rsidR="004F0B3F" w:rsidRDefault="00561B1B">
            <w:pPr>
              <w:pStyle w:val="TableParagraph"/>
              <w:spacing w:line="268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7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6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6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6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6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7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4F0B3F" w:rsidRDefault="004F0B3F">
      <w:pPr>
        <w:rPr>
          <w:sz w:val="20"/>
        </w:rPr>
        <w:sectPr w:rsidR="004F0B3F">
          <w:pgSz w:w="11910" w:h="16840"/>
          <w:pgMar w:top="1320" w:right="900" w:bottom="280" w:left="920" w:header="720" w:footer="720" w:gutter="0"/>
          <w:cols w:space="720"/>
        </w:sectPr>
      </w:pPr>
    </w:p>
    <w:p w:rsidR="004F0B3F" w:rsidRDefault="004F0B3F">
      <w:pPr>
        <w:pStyle w:val="Corpodeltesto"/>
        <w:spacing w:before="1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2137"/>
        <w:gridCol w:w="2137"/>
        <w:gridCol w:w="2137"/>
        <w:gridCol w:w="1737"/>
      </w:tblGrid>
      <w:tr w:rsidR="004F0B3F">
        <w:trPr>
          <w:trHeight w:val="2207"/>
        </w:trPr>
        <w:tc>
          <w:tcPr>
            <w:tcW w:w="1712" w:type="dxa"/>
          </w:tcPr>
          <w:p w:rsidR="004F0B3F" w:rsidRDefault="00561B1B">
            <w:pPr>
              <w:pStyle w:val="TableParagraph"/>
              <w:spacing w:line="271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 xml:space="preserve">PULIZIA, IGIENIZZAZIONE E             SANIFICAZIONE GIORNALIERA AREE </w:t>
            </w:r>
            <w:proofErr w:type="spellStart"/>
            <w:r>
              <w:rPr>
                <w:sz w:val="24"/>
              </w:rPr>
              <w:t>DI</w:t>
            </w:r>
            <w:proofErr w:type="spellEnd"/>
          </w:p>
          <w:p w:rsidR="004F0B3F" w:rsidRDefault="00561B1B">
            <w:pPr>
              <w:pStyle w:val="TableParagraph"/>
              <w:spacing w:line="270" w:lineRule="atLeast"/>
              <w:ind w:left="449" w:right="434"/>
              <w:rPr>
                <w:sz w:val="24"/>
              </w:rPr>
            </w:pPr>
            <w:r>
              <w:rPr>
                <w:sz w:val="24"/>
              </w:rPr>
              <w:t>LAVORO E SUPERFICI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IGEINIZZAZIONE E             SANIFICAZIONE DEI SERVIZI IGIENICI</w:t>
            </w:r>
          </w:p>
        </w:tc>
        <w:tc>
          <w:tcPr>
            <w:tcW w:w="1737" w:type="dxa"/>
          </w:tcPr>
          <w:p w:rsidR="004F0B3F" w:rsidRDefault="00561B1B">
            <w:pPr>
              <w:pStyle w:val="TableParagraph"/>
              <w:spacing w:line="271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before="1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before="1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before="1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before="1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before="1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before="1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7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6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6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6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6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7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4F0B3F" w:rsidRDefault="004F0B3F">
      <w:pPr>
        <w:rPr>
          <w:sz w:val="20"/>
        </w:rPr>
        <w:sectPr w:rsidR="004F0B3F">
          <w:pgSz w:w="11910" w:h="16840"/>
          <w:pgMar w:top="1580" w:right="900" w:bottom="280" w:left="920" w:header="720" w:footer="720" w:gutter="0"/>
          <w:cols w:space="720"/>
        </w:sectPr>
      </w:pPr>
    </w:p>
    <w:p w:rsidR="004F0B3F" w:rsidRDefault="004F0B3F">
      <w:pPr>
        <w:pStyle w:val="Corpodeltesto"/>
        <w:spacing w:before="1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2137"/>
        <w:gridCol w:w="2137"/>
        <w:gridCol w:w="2137"/>
        <w:gridCol w:w="1737"/>
      </w:tblGrid>
      <w:tr w:rsidR="004F0B3F">
        <w:trPr>
          <w:trHeight w:val="2207"/>
        </w:trPr>
        <w:tc>
          <w:tcPr>
            <w:tcW w:w="1712" w:type="dxa"/>
          </w:tcPr>
          <w:p w:rsidR="004F0B3F" w:rsidRDefault="00561B1B">
            <w:pPr>
              <w:pStyle w:val="TableParagraph"/>
              <w:spacing w:line="271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 xml:space="preserve">PULIZIA, IGIENIZZAZIONE E             SANIFICAZIONE GIORNALIERA AREE </w:t>
            </w:r>
            <w:proofErr w:type="spellStart"/>
            <w:r>
              <w:rPr>
                <w:sz w:val="24"/>
              </w:rPr>
              <w:t>DI</w:t>
            </w:r>
            <w:proofErr w:type="spellEnd"/>
          </w:p>
          <w:p w:rsidR="004F0B3F" w:rsidRDefault="00561B1B">
            <w:pPr>
              <w:pStyle w:val="TableParagraph"/>
              <w:spacing w:line="270" w:lineRule="atLeast"/>
              <w:ind w:left="449" w:right="434"/>
              <w:rPr>
                <w:sz w:val="24"/>
              </w:rPr>
            </w:pPr>
            <w:r>
              <w:rPr>
                <w:sz w:val="24"/>
              </w:rPr>
              <w:t>LAVORO E SUPERFICI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IGEINIZZAZIONE E             SANIFICAZIONE DEI SERVIZI IGIENICI</w:t>
            </w:r>
          </w:p>
        </w:tc>
        <w:tc>
          <w:tcPr>
            <w:tcW w:w="1737" w:type="dxa"/>
          </w:tcPr>
          <w:p w:rsidR="004F0B3F" w:rsidRDefault="00561B1B">
            <w:pPr>
              <w:pStyle w:val="TableParagraph"/>
              <w:spacing w:line="271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before="1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before="1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before="1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before="1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before="1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before="1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7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6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6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6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6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7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4F0B3F" w:rsidRDefault="004F0B3F">
      <w:pPr>
        <w:rPr>
          <w:sz w:val="20"/>
        </w:rPr>
        <w:sectPr w:rsidR="004F0B3F">
          <w:pgSz w:w="11910" w:h="16840"/>
          <w:pgMar w:top="15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2137"/>
        <w:gridCol w:w="2137"/>
        <w:gridCol w:w="2137"/>
        <w:gridCol w:w="1737"/>
      </w:tblGrid>
      <w:tr w:rsidR="004F0B3F">
        <w:trPr>
          <w:trHeight w:val="2210"/>
        </w:trPr>
        <w:tc>
          <w:tcPr>
            <w:tcW w:w="1712" w:type="dxa"/>
          </w:tcPr>
          <w:p w:rsidR="004F0B3F" w:rsidRDefault="00561B1B">
            <w:pPr>
              <w:pStyle w:val="TableParagraph"/>
              <w:spacing w:line="268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DATA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 xml:space="preserve">PULIZIA, IGIENIZZAZIONE E             SANIFICAZIONE GIORNALIERA AREE </w:t>
            </w:r>
            <w:proofErr w:type="spellStart"/>
            <w:r>
              <w:rPr>
                <w:sz w:val="24"/>
              </w:rPr>
              <w:t>DI</w:t>
            </w:r>
            <w:proofErr w:type="spellEnd"/>
          </w:p>
          <w:p w:rsidR="004F0B3F" w:rsidRDefault="00561B1B">
            <w:pPr>
              <w:pStyle w:val="TableParagraph"/>
              <w:spacing w:line="270" w:lineRule="atLeast"/>
              <w:ind w:left="449" w:right="434"/>
              <w:rPr>
                <w:sz w:val="24"/>
              </w:rPr>
            </w:pPr>
            <w:r>
              <w:rPr>
                <w:sz w:val="24"/>
              </w:rPr>
              <w:t>LAVORO E SUPERFICI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IGEINIZZAZIONE E             SANIFICAZIONE DEI SERVIZI IGIENICI</w:t>
            </w:r>
          </w:p>
        </w:tc>
        <w:tc>
          <w:tcPr>
            <w:tcW w:w="1737" w:type="dxa"/>
          </w:tcPr>
          <w:p w:rsidR="004F0B3F" w:rsidRDefault="00561B1B">
            <w:pPr>
              <w:pStyle w:val="TableParagraph"/>
              <w:spacing w:line="268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6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7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6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4F0B3F" w:rsidRDefault="004F0B3F">
      <w:pPr>
        <w:rPr>
          <w:sz w:val="20"/>
        </w:rPr>
        <w:sectPr w:rsidR="004F0B3F">
          <w:pgSz w:w="11910" w:h="16840"/>
          <w:pgMar w:top="14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2137"/>
        <w:gridCol w:w="2137"/>
        <w:gridCol w:w="2137"/>
        <w:gridCol w:w="1737"/>
      </w:tblGrid>
      <w:tr w:rsidR="004F0B3F">
        <w:trPr>
          <w:trHeight w:val="2210"/>
        </w:trPr>
        <w:tc>
          <w:tcPr>
            <w:tcW w:w="1712" w:type="dxa"/>
          </w:tcPr>
          <w:p w:rsidR="004F0B3F" w:rsidRDefault="00561B1B">
            <w:pPr>
              <w:pStyle w:val="TableParagraph"/>
              <w:spacing w:line="268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DATA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 xml:space="preserve">PULIZIA, IGIENIZZAZIONE E             SANIFICAZIONE GIORNALIERA AREE </w:t>
            </w:r>
            <w:proofErr w:type="spellStart"/>
            <w:r>
              <w:rPr>
                <w:sz w:val="24"/>
              </w:rPr>
              <w:t>DI</w:t>
            </w:r>
            <w:proofErr w:type="spellEnd"/>
          </w:p>
          <w:p w:rsidR="004F0B3F" w:rsidRDefault="00561B1B">
            <w:pPr>
              <w:pStyle w:val="TableParagraph"/>
              <w:spacing w:line="270" w:lineRule="atLeast"/>
              <w:ind w:left="449" w:right="434"/>
              <w:rPr>
                <w:sz w:val="24"/>
              </w:rPr>
            </w:pPr>
            <w:r>
              <w:rPr>
                <w:sz w:val="24"/>
              </w:rPr>
              <w:t>LAVORO E SUPERFICI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IGEINIZZAZIONE E             SANIFICAZIONE DEI SERVIZI IGIENICI</w:t>
            </w:r>
          </w:p>
        </w:tc>
        <w:tc>
          <w:tcPr>
            <w:tcW w:w="1737" w:type="dxa"/>
          </w:tcPr>
          <w:p w:rsidR="004F0B3F" w:rsidRDefault="00561B1B">
            <w:pPr>
              <w:pStyle w:val="TableParagraph"/>
              <w:spacing w:line="268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6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7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6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4F0B3F" w:rsidRDefault="004F0B3F">
      <w:pPr>
        <w:rPr>
          <w:sz w:val="20"/>
        </w:rPr>
        <w:sectPr w:rsidR="004F0B3F">
          <w:pgSz w:w="11910" w:h="16840"/>
          <w:pgMar w:top="14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2137"/>
        <w:gridCol w:w="2137"/>
        <w:gridCol w:w="2137"/>
        <w:gridCol w:w="1737"/>
      </w:tblGrid>
      <w:tr w:rsidR="004F0B3F">
        <w:trPr>
          <w:trHeight w:val="2210"/>
        </w:trPr>
        <w:tc>
          <w:tcPr>
            <w:tcW w:w="1712" w:type="dxa"/>
          </w:tcPr>
          <w:p w:rsidR="004F0B3F" w:rsidRDefault="00561B1B">
            <w:pPr>
              <w:pStyle w:val="TableParagraph"/>
              <w:spacing w:line="268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DATA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 xml:space="preserve">PULIZIA, IGIENIZZAZIONE E             SANIFICAZIONE GIORNALIERA AREE </w:t>
            </w:r>
            <w:proofErr w:type="spellStart"/>
            <w:r>
              <w:rPr>
                <w:sz w:val="24"/>
              </w:rPr>
              <w:t>DI</w:t>
            </w:r>
            <w:proofErr w:type="spellEnd"/>
          </w:p>
          <w:p w:rsidR="004F0B3F" w:rsidRDefault="00561B1B">
            <w:pPr>
              <w:pStyle w:val="TableParagraph"/>
              <w:spacing w:line="270" w:lineRule="atLeast"/>
              <w:ind w:left="449" w:right="434"/>
              <w:rPr>
                <w:sz w:val="24"/>
              </w:rPr>
            </w:pPr>
            <w:r>
              <w:rPr>
                <w:sz w:val="24"/>
              </w:rPr>
              <w:t>LAVORO E SUPERFICI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IGEINIZZAZIONE E             SANIFICAZIONE DEI SERVIZI IGIENICI</w:t>
            </w:r>
          </w:p>
        </w:tc>
        <w:tc>
          <w:tcPr>
            <w:tcW w:w="1737" w:type="dxa"/>
          </w:tcPr>
          <w:p w:rsidR="004F0B3F" w:rsidRDefault="00561B1B">
            <w:pPr>
              <w:pStyle w:val="TableParagraph"/>
              <w:spacing w:line="268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6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7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6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4F0B3F" w:rsidRDefault="004F0B3F">
      <w:pPr>
        <w:rPr>
          <w:sz w:val="20"/>
        </w:rPr>
        <w:sectPr w:rsidR="004F0B3F">
          <w:pgSz w:w="11910" w:h="16840"/>
          <w:pgMar w:top="14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2137"/>
        <w:gridCol w:w="2137"/>
        <w:gridCol w:w="2137"/>
        <w:gridCol w:w="1737"/>
      </w:tblGrid>
      <w:tr w:rsidR="004F0B3F">
        <w:trPr>
          <w:trHeight w:val="2210"/>
        </w:trPr>
        <w:tc>
          <w:tcPr>
            <w:tcW w:w="1712" w:type="dxa"/>
          </w:tcPr>
          <w:p w:rsidR="004F0B3F" w:rsidRDefault="00561B1B">
            <w:pPr>
              <w:pStyle w:val="TableParagraph"/>
              <w:spacing w:line="268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DATA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 xml:space="preserve">PULIZIA, IGIENIZZAZIONE E             SANIFICAZIONE GIORNALIERA AREE </w:t>
            </w:r>
            <w:proofErr w:type="spellStart"/>
            <w:r>
              <w:rPr>
                <w:sz w:val="24"/>
              </w:rPr>
              <w:t>DI</w:t>
            </w:r>
            <w:proofErr w:type="spellEnd"/>
          </w:p>
          <w:p w:rsidR="004F0B3F" w:rsidRDefault="00561B1B">
            <w:pPr>
              <w:pStyle w:val="TableParagraph"/>
              <w:spacing w:line="270" w:lineRule="atLeast"/>
              <w:ind w:left="449" w:right="434"/>
              <w:rPr>
                <w:sz w:val="24"/>
              </w:rPr>
            </w:pPr>
            <w:r>
              <w:rPr>
                <w:sz w:val="24"/>
              </w:rPr>
              <w:t>LAVORO E SUPERFICI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IGEINIZZAZIONE E             SANIFICAZIONE DEI SERVIZI IGIENICI</w:t>
            </w:r>
          </w:p>
        </w:tc>
        <w:tc>
          <w:tcPr>
            <w:tcW w:w="1737" w:type="dxa"/>
          </w:tcPr>
          <w:p w:rsidR="004F0B3F" w:rsidRDefault="00561B1B">
            <w:pPr>
              <w:pStyle w:val="TableParagraph"/>
              <w:spacing w:line="268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6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7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8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6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  <w:tr w:rsidR="004F0B3F">
        <w:trPr>
          <w:trHeight w:val="275"/>
        </w:trPr>
        <w:tc>
          <w:tcPr>
            <w:tcW w:w="1712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:rsidR="004F0B3F" w:rsidRDefault="00561B1B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:rsidR="004F0B3F" w:rsidRDefault="004F0B3F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4F0B3F" w:rsidRDefault="004F0B3F">
      <w:pPr>
        <w:rPr>
          <w:sz w:val="20"/>
        </w:rPr>
        <w:sectPr w:rsidR="004F0B3F">
          <w:pgSz w:w="11910" w:h="16840"/>
          <w:pgMar w:top="1400" w:right="900" w:bottom="280" w:left="920" w:header="720" w:footer="720" w:gutter="0"/>
          <w:cols w:space="720"/>
        </w:sectPr>
      </w:pPr>
    </w:p>
    <w:p w:rsidR="004F0B3F" w:rsidRDefault="004F0B3F" w:rsidP="00D15E44">
      <w:pPr>
        <w:pStyle w:val="Heading1"/>
        <w:spacing w:before="74"/>
        <w:ind w:left="0" w:right="397"/>
        <w:jc w:val="left"/>
      </w:pPr>
    </w:p>
    <w:sectPr w:rsidR="004F0B3F" w:rsidSect="004F0B3F"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CB6"/>
    <w:multiLevelType w:val="hybridMultilevel"/>
    <w:tmpl w:val="5E76465A"/>
    <w:lvl w:ilvl="0" w:tplc="6E589B96">
      <w:numFmt w:val="bullet"/>
      <w:lvlText w:val="□"/>
      <w:lvlJc w:val="left"/>
      <w:pPr>
        <w:ind w:left="41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F3A0A92">
      <w:numFmt w:val="bullet"/>
      <w:lvlText w:val="•"/>
      <w:lvlJc w:val="left"/>
      <w:pPr>
        <w:ind w:left="1386" w:hanging="204"/>
      </w:pPr>
      <w:rPr>
        <w:rFonts w:hint="default"/>
        <w:lang w:val="it-IT" w:eastAsia="en-US" w:bidi="ar-SA"/>
      </w:rPr>
    </w:lvl>
    <w:lvl w:ilvl="2" w:tplc="E3E42650">
      <w:numFmt w:val="bullet"/>
      <w:lvlText w:val="•"/>
      <w:lvlJc w:val="left"/>
      <w:pPr>
        <w:ind w:left="2353" w:hanging="204"/>
      </w:pPr>
      <w:rPr>
        <w:rFonts w:hint="default"/>
        <w:lang w:val="it-IT" w:eastAsia="en-US" w:bidi="ar-SA"/>
      </w:rPr>
    </w:lvl>
    <w:lvl w:ilvl="3" w:tplc="2D86B372">
      <w:numFmt w:val="bullet"/>
      <w:lvlText w:val="•"/>
      <w:lvlJc w:val="left"/>
      <w:pPr>
        <w:ind w:left="3319" w:hanging="204"/>
      </w:pPr>
      <w:rPr>
        <w:rFonts w:hint="default"/>
        <w:lang w:val="it-IT" w:eastAsia="en-US" w:bidi="ar-SA"/>
      </w:rPr>
    </w:lvl>
    <w:lvl w:ilvl="4" w:tplc="A3C2BC26">
      <w:numFmt w:val="bullet"/>
      <w:lvlText w:val="•"/>
      <w:lvlJc w:val="left"/>
      <w:pPr>
        <w:ind w:left="4286" w:hanging="204"/>
      </w:pPr>
      <w:rPr>
        <w:rFonts w:hint="default"/>
        <w:lang w:val="it-IT" w:eastAsia="en-US" w:bidi="ar-SA"/>
      </w:rPr>
    </w:lvl>
    <w:lvl w:ilvl="5" w:tplc="9D623960">
      <w:numFmt w:val="bullet"/>
      <w:lvlText w:val="•"/>
      <w:lvlJc w:val="left"/>
      <w:pPr>
        <w:ind w:left="5253" w:hanging="204"/>
      </w:pPr>
      <w:rPr>
        <w:rFonts w:hint="default"/>
        <w:lang w:val="it-IT" w:eastAsia="en-US" w:bidi="ar-SA"/>
      </w:rPr>
    </w:lvl>
    <w:lvl w:ilvl="6" w:tplc="8910C820">
      <w:numFmt w:val="bullet"/>
      <w:lvlText w:val="•"/>
      <w:lvlJc w:val="left"/>
      <w:pPr>
        <w:ind w:left="6219" w:hanging="204"/>
      </w:pPr>
      <w:rPr>
        <w:rFonts w:hint="default"/>
        <w:lang w:val="it-IT" w:eastAsia="en-US" w:bidi="ar-SA"/>
      </w:rPr>
    </w:lvl>
    <w:lvl w:ilvl="7" w:tplc="EA0C4ACA">
      <w:numFmt w:val="bullet"/>
      <w:lvlText w:val="•"/>
      <w:lvlJc w:val="left"/>
      <w:pPr>
        <w:ind w:left="7186" w:hanging="204"/>
      </w:pPr>
      <w:rPr>
        <w:rFonts w:hint="default"/>
        <w:lang w:val="it-IT" w:eastAsia="en-US" w:bidi="ar-SA"/>
      </w:rPr>
    </w:lvl>
    <w:lvl w:ilvl="8" w:tplc="A364C9C6">
      <w:numFmt w:val="bullet"/>
      <w:lvlText w:val="•"/>
      <w:lvlJc w:val="left"/>
      <w:pPr>
        <w:ind w:left="8153" w:hanging="204"/>
      </w:pPr>
      <w:rPr>
        <w:rFonts w:hint="default"/>
        <w:lang w:val="it-IT" w:eastAsia="en-US" w:bidi="ar-SA"/>
      </w:rPr>
    </w:lvl>
  </w:abstractNum>
  <w:abstractNum w:abstractNumId="1">
    <w:nsid w:val="363C5411"/>
    <w:multiLevelType w:val="hybridMultilevel"/>
    <w:tmpl w:val="CD387CA2"/>
    <w:lvl w:ilvl="0" w:tplc="BC06CB16">
      <w:start w:val="4"/>
      <w:numFmt w:val="decimal"/>
      <w:lvlText w:val="%1."/>
      <w:lvlJc w:val="left"/>
      <w:pPr>
        <w:ind w:left="45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57E5AB2">
      <w:numFmt w:val="bullet"/>
      <w:lvlText w:val="•"/>
      <w:lvlJc w:val="left"/>
      <w:pPr>
        <w:ind w:left="1422" w:hanging="243"/>
      </w:pPr>
      <w:rPr>
        <w:rFonts w:hint="default"/>
        <w:lang w:val="it-IT" w:eastAsia="en-US" w:bidi="ar-SA"/>
      </w:rPr>
    </w:lvl>
    <w:lvl w:ilvl="2" w:tplc="BB9CF9FE">
      <w:numFmt w:val="bullet"/>
      <w:lvlText w:val="•"/>
      <w:lvlJc w:val="left"/>
      <w:pPr>
        <w:ind w:left="2385" w:hanging="243"/>
      </w:pPr>
      <w:rPr>
        <w:rFonts w:hint="default"/>
        <w:lang w:val="it-IT" w:eastAsia="en-US" w:bidi="ar-SA"/>
      </w:rPr>
    </w:lvl>
    <w:lvl w:ilvl="3" w:tplc="3618ABCA">
      <w:numFmt w:val="bullet"/>
      <w:lvlText w:val="•"/>
      <w:lvlJc w:val="left"/>
      <w:pPr>
        <w:ind w:left="3347" w:hanging="243"/>
      </w:pPr>
      <w:rPr>
        <w:rFonts w:hint="default"/>
        <w:lang w:val="it-IT" w:eastAsia="en-US" w:bidi="ar-SA"/>
      </w:rPr>
    </w:lvl>
    <w:lvl w:ilvl="4" w:tplc="FB4E81CC">
      <w:numFmt w:val="bullet"/>
      <w:lvlText w:val="•"/>
      <w:lvlJc w:val="left"/>
      <w:pPr>
        <w:ind w:left="4310" w:hanging="243"/>
      </w:pPr>
      <w:rPr>
        <w:rFonts w:hint="default"/>
        <w:lang w:val="it-IT" w:eastAsia="en-US" w:bidi="ar-SA"/>
      </w:rPr>
    </w:lvl>
    <w:lvl w:ilvl="5" w:tplc="F502F7E4">
      <w:numFmt w:val="bullet"/>
      <w:lvlText w:val="•"/>
      <w:lvlJc w:val="left"/>
      <w:pPr>
        <w:ind w:left="5273" w:hanging="243"/>
      </w:pPr>
      <w:rPr>
        <w:rFonts w:hint="default"/>
        <w:lang w:val="it-IT" w:eastAsia="en-US" w:bidi="ar-SA"/>
      </w:rPr>
    </w:lvl>
    <w:lvl w:ilvl="6" w:tplc="8A1260D8">
      <w:numFmt w:val="bullet"/>
      <w:lvlText w:val="•"/>
      <w:lvlJc w:val="left"/>
      <w:pPr>
        <w:ind w:left="6235" w:hanging="243"/>
      </w:pPr>
      <w:rPr>
        <w:rFonts w:hint="default"/>
        <w:lang w:val="it-IT" w:eastAsia="en-US" w:bidi="ar-SA"/>
      </w:rPr>
    </w:lvl>
    <w:lvl w:ilvl="7" w:tplc="C8561570">
      <w:numFmt w:val="bullet"/>
      <w:lvlText w:val="•"/>
      <w:lvlJc w:val="left"/>
      <w:pPr>
        <w:ind w:left="7198" w:hanging="243"/>
      </w:pPr>
      <w:rPr>
        <w:rFonts w:hint="default"/>
        <w:lang w:val="it-IT" w:eastAsia="en-US" w:bidi="ar-SA"/>
      </w:rPr>
    </w:lvl>
    <w:lvl w:ilvl="8" w:tplc="B0FE9EE0">
      <w:numFmt w:val="bullet"/>
      <w:lvlText w:val="•"/>
      <w:lvlJc w:val="left"/>
      <w:pPr>
        <w:ind w:left="8161" w:hanging="243"/>
      </w:pPr>
      <w:rPr>
        <w:rFonts w:hint="default"/>
        <w:lang w:val="it-IT" w:eastAsia="en-US" w:bidi="ar-SA"/>
      </w:rPr>
    </w:lvl>
  </w:abstractNum>
  <w:abstractNum w:abstractNumId="2">
    <w:nsid w:val="3CEB30E6"/>
    <w:multiLevelType w:val="hybridMultilevel"/>
    <w:tmpl w:val="5418A98A"/>
    <w:lvl w:ilvl="0" w:tplc="A266AA64">
      <w:start w:val="1"/>
      <w:numFmt w:val="decimal"/>
      <w:lvlText w:val="%1."/>
      <w:lvlJc w:val="left"/>
      <w:pPr>
        <w:ind w:left="212" w:hanging="283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t-IT" w:eastAsia="en-US" w:bidi="ar-SA"/>
      </w:rPr>
    </w:lvl>
    <w:lvl w:ilvl="1" w:tplc="71287416">
      <w:numFmt w:val="bullet"/>
      <w:lvlText w:val="•"/>
      <w:lvlJc w:val="left"/>
      <w:pPr>
        <w:ind w:left="1206" w:hanging="283"/>
      </w:pPr>
      <w:rPr>
        <w:rFonts w:hint="default"/>
        <w:lang w:val="it-IT" w:eastAsia="en-US" w:bidi="ar-SA"/>
      </w:rPr>
    </w:lvl>
    <w:lvl w:ilvl="2" w:tplc="0CB6F146">
      <w:numFmt w:val="bullet"/>
      <w:lvlText w:val="•"/>
      <w:lvlJc w:val="left"/>
      <w:pPr>
        <w:ind w:left="2193" w:hanging="283"/>
      </w:pPr>
      <w:rPr>
        <w:rFonts w:hint="default"/>
        <w:lang w:val="it-IT" w:eastAsia="en-US" w:bidi="ar-SA"/>
      </w:rPr>
    </w:lvl>
    <w:lvl w:ilvl="3" w:tplc="9E8E5548">
      <w:numFmt w:val="bullet"/>
      <w:lvlText w:val="•"/>
      <w:lvlJc w:val="left"/>
      <w:pPr>
        <w:ind w:left="3179" w:hanging="283"/>
      </w:pPr>
      <w:rPr>
        <w:rFonts w:hint="default"/>
        <w:lang w:val="it-IT" w:eastAsia="en-US" w:bidi="ar-SA"/>
      </w:rPr>
    </w:lvl>
    <w:lvl w:ilvl="4" w:tplc="0DAA9A1A">
      <w:numFmt w:val="bullet"/>
      <w:lvlText w:val="•"/>
      <w:lvlJc w:val="left"/>
      <w:pPr>
        <w:ind w:left="4166" w:hanging="283"/>
      </w:pPr>
      <w:rPr>
        <w:rFonts w:hint="default"/>
        <w:lang w:val="it-IT" w:eastAsia="en-US" w:bidi="ar-SA"/>
      </w:rPr>
    </w:lvl>
    <w:lvl w:ilvl="5" w:tplc="863297FC">
      <w:numFmt w:val="bullet"/>
      <w:lvlText w:val="•"/>
      <w:lvlJc w:val="left"/>
      <w:pPr>
        <w:ind w:left="5153" w:hanging="283"/>
      </w:pPr>
      <w:rPr>
        <w:rFonts w:hint="default"/>
        <w:lang w:val="it-IT" w:eastAsia="en-US" w:bidi="ar-SA"/>
      </w:rPr>
    </w:lvl>
    <w:lvl w:ilvl="6" w:tplc="334A23C6">
      <w:numFmt w:val="bullet"/>
      <w:lvlText w:val="•"/>
      <w:lvlJc w:val="left"/>
      <w:pPr>
        <w:ind w:left="6139" w:hanging="283"/>
      </w:pPr>
      <w:rPr>
        <w:rFonts w:hint="default"/>
        <w:lang w:val="it-IT" w:eastAsia="en-US" w:bidi="ar-SA"/>
      </w:rPr>
    </w:lvl>
    <w:lvl w:ilvl="7" w:tplc="AB1CC9B4">
      <w:numFmt w:val="bullet"/>
      <w:lvlText w:val="•"/>
      <w:lvlJc w:val="left"/>
      <w:pPr>
        <w:ind w:left="7126" w:hanging="283"/>
      </w:pPr>
      <w:rPr>
        <w:rFonts w:hint="default"/>
        <w:lang w:val="it-IT" w:eastAsia="en-US" w:bidi="ar-SA"/>
      </w:rPr>
    </w:lvl>
    <w:lvl w:ilvl="8" w:tplc="844CC1D4">
      <w:numFmt w:val="bullet"/>
      <w:lvlText w:val="•"/>
      <w:lvlJc w:val="left"/>
      <w:pPr>
        <w:ind w:left="8113" w:hanging="283"/>
      </w:pPr>
      <w:rPr>
        <w:rFonts w:hint="default"/>
        <w:lang w:val="it-IT" w:eastAsia="en-US" w:bidi="ar-SA"/>
      </w:rPr>
    </w:lvl>
  </w:abstractNum>
  <w:abstractNum w:abstractNumId="3">
    <w:nsid w:val="44AF32B6"/>
    <w:multiLevelType w:val="hybridMultilevel"/>
    <w:tmpl w:val="30B0371E"/>
    <w:lvl w:ilvl="0" w:tplc="D5DCE9D0">
      <w:numFmt w:val="bullet"/>
      <w:lvlText w:val="-"/>
      <w:lvlJc w:val="left"/>
      <w:pPr>
        <w:ind w:left="921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8506AEC6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2" w:tplc="5C6E48AC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598A8D18">
      <w:numFmt w:val="bullet"/>
      <w:lvlText w:val="•"/>
      <w:lvlJc w:val="left"/>
      <w:pPr>
        <w:ind w:left="3669" w:hanging="348"/>
      </w:pPr>
      <w:rPr>
        <w:rFonts w:hint="default"/>
        <w:lang w:val="it-IT" w:eastAsia="en-US" w:bidi="ar-SA"/>
      </w:rPr>
    </w:lvl>
    <w:lvl w:ilvl="4" w:tplc="4596DF7A">
      <w:numFmt w:val="bullet"/>
      <w:lvlText w:val="•"/>
      <w:lvlJc w:val="left"/>
      <w:pPr>
        <w:ind w:left="4586" w:hanging="348"/>
      </w:pPr>
      <w:rPr>
        <w:rFonts w:hint="default"/>
        <w:lang w:val="it-IT" w:eastAsia="en-US" w:bidi="ar-SA"/>
      </w:rPr>
    </w:lvl>
    <w:lvl w:ilvl="5" w:tplc="0F1607D0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F3D84C12">
      <w:numFmt w:val="bullet"/>
      <w:lvlText w:val="•"/>
      <w:lvlJc w:val="left"/>
      <w:pPr>
        <w:ind w:left="6419" w:hanging="348"/>
      </w:pPr>
      <w:rPr>
        <w:rFonts w:hint="default"/>
        <w:lang w:val="it-IT" w:eastAsia="en-US" w:bidi="ar-SA"/>
      </w:rPr>
    </w:lvl>
    <w:lvl w:ilvl="7" w:tplc="D2AE1B7C">
      <w:numFmt w:val="bullet"/>
      <w:lvlText w:val="•"/>
      <w:lvlJc w:val="left"/>
      <w:pPr>
        <w:ind w:left="7336" w:hanging="348"/>
      </w:pPr>
      <w:rPr>
        <w:rFonts w:hint="default"/>
        <w:lang w:val="it-IT" w:eastAsia="en-US" w:bidi="ar-SA"/>
      </w:rPr>
    </w:lvl>
    <w:lvl w:ilvl="8" w:tplc="B3A435A2">
      <w:numFmt w:val="bullet"/>
      <w:lvlText w:val="•"/>
      <w:lvlJc w:val="left"/>
      <w:pPr>
        <w:ind w:left="8253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F0B3F"/>
    <w:rsid w:val="004F0B3F"/>
    <w:rsid w:val="00561B1B"/>
    <w:rsid w:val="00D1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0B3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D15E44"/>
    <w:pPr>
      <w:keepNext/>
      <w:adjustRightInd w:val="0"/>
      <w:spacing w:line="230" w:lineRule="atLeast"/>
      <w:jc w:val="center"/>
      <w:outlineLvl w:val="0"/>
    </w:pPr>
    <w:rPr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B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F0B3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F0B3F"/>
    <w:pPr>
      <w:ind w:left="3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F0B3F"/>
    <w:pPr>
      <w:spacing w:before="13"/>
      <w:ind w:left="378" w:right="403"/>
      <w:jc w:val="center"/>
    </w:pPr>
    <w:rPr>
      <w:rFonts w:ascii="Carlito" w:eastAsia="Carlito" w:hAnsi="Carlito" w:cs="Carlito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4F0B3F"/>
    <w:pPr>
      <w:ind w:left="921" w:hanging="349"/>
    </w:pPr>
  </w:style>
  <w:style w:type="paragraph" w:customStyle="1" w:styleId="TableParagraph">
    <w:name w:val="Table Paragraph"/>
    <w:basedOn w:val="Normale"/>
    <w:uiPriority w:val="1"/>
    <w:qFormat/>
    <w:rsid w:val="004F0B3F"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B1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D15E44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rsid w:val="00D15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allachies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29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2900G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masullo.m</cp:lastModifiedBy>
  <cp:revision>2</cp:revision>
  <cp:lastPrinted>2020-09-23T12:26:00Z</cp:lastPrinted>
  <dcterms:created xsi:type="dcterms:W3CDTF">2020-09-08T11:08:00Z</dcterms:created>
  <dcterms:modified xsi:type="dcterms:W3CDTF">2020-09-23T12:26:00Z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2020-09-08T00:00:00Z</vt:filetime>
  </property>
</Properties>
</file>